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FFE28" w14:textId="77777777" w:rsidR="00D54D4B" w:rsidRDefault="00D54D4B" w:rsidP="00F44486">
      <w:pPr>
        <w:pStyle w:val="Normaalweb"/>
        <w:spacing w:before="240" w:beforeAutospacing="0" w:after="240" w:afterAutospacing="0"/>
        <w:rPr>
          <w:rFonts w:asciiTheme="minorHAnsi" w:hAnsiTheme="minorHAnsi" w:cstheme="minorHAnsi"/>
          <w:color w:val="17252A"/>
          <w:sz w:val="22"/>
          <w:szCs w:val="22"/>
        </w:rPr>
      </w:pPr>
    </w:p>
    <w:p w14:paraId="59BD8409" w14:textId="0EA47DEF" w:rsidR="00A76859" w:rsidRPr="00552551" w:rsidRDefault="004D5248" w:rsidP="00F44486">
      <w:pPr>
        <w:pStyle w:val="Normaalweb"/>
        <w:spacing w:before="240" w:beforeAutospacing="0" w:after="240" w:afterAutospacing="0"/>
        <w:rPr>
          <w:rFonts w:asciiTheme="minorHAnsi" w:hAnsiTheme="minorHAnsi" w:cstheme="minorHAnsi"/>
          <w:b/>
          <w:bCs/>
          <w:color w:val="17252A"/>
          <w:sz w:val="22"/>
          <w:szCs w:val="22"/>
        </w:rPr>
      </w:pPr>
      <w:r w:rsidRPr="00552551">
        <w:rPr>
          <w:rFonts w:asciiTheme="minorHAnsi" w:hAnsiTheme="minorHAnsi" w:cstheme="minorHAnsi"/>
          <w:b/>
          <w:bCs/>
          <w:noProof/>
          <w:sz w:val="22"/>
          <w:szCs w:val="22"/>
        </w:rPr>
        <w:drawing>
          <wp:anchor distT="0" distB="0" distL="114300" distR="114300" simplePos="0" relativeHeight="251659264" behindDoc="0" locked="0" layoutInCell="1" allowOverlap="1" wp14:anchorId="0BCA98D1" wp14:editId="4456CEAC">
            <wp:simplePos x="0" y="0"/>
            <wp:positionH relativeFrom="column">
              <wp:posOffset>4194810</wp:posOffset>
            </wp:positionH>
            <wp:positionV relativeFrom="margin">
              <wp:align>top</wp:align>
            </wp:positionV>
            <wp:extent cx="1424940" cy="1360805"/>
            <wp:effectExtent l="0" t="0" r="3810" b="0"/>
            <wp:wrapSquare wrapText="bothSides"/>
            <wp:docPr id="2" name="Afbeelding 2" descr="page1image6045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04588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54D4B" w:rsidRPr="00552551">
        <w:rPr>
          <w:rFonts w:asciiTheme="minorHAnsi" w:hAnsiTheme="minorHAnsi" w:cstheme="minorHAnsi"/>
          <w:b/>
          <w:bCs/>
          <w:color w:val="17252A"/>
          <w:sz w:val="22"/>
          <w:szCs w:val="22"/>
        </w:rPr>
        <w:t>PERSBERICHT 02.04.20</w:t>
      </w:r>
    </w:p>
    <w:p w14:paraId="2D72565B" w14:textId="77777777" w:rsidR="001B6B07" w:rsidRDefault="001B6B07" w:rsidP="00F44486">
      <w:pPr>
        <w:spacing w:line="240" w:lineRule="auto"/>
        <w:rPr>
          <w:rFonts w:cs="Helvetica"/>
          <w:color w:val="1D2129"/>
        </w:rPr>
      </w:pPr>
    </w:p>
    <w:p w14:paraId="69884B9D" w14:textId="6FA1BBD8" w:rsidR="00A76859" w:rsidRPr="00A76859" w:rsidRDefault="00F44486" w:rsidP="00F44486">
      <w:pPr>
        <w:pStyle w:val="Normaalweb"/>
        <w:shd w:val="clear" w:color="auto" w:fill="FFFFFF"/>
        <w:spacing w:before="0" w:beforeAutospacing="0" w:after="90" w:afterAutospacing="0"/>
        <w:rPr>
          <w:rFonts w:asciiTheme="minorHAnsi" w:hAnsiTheme="minorHAnsi" w:cs="Helvetica"/>
          <w:color w:val="1D2129"/>
          <w:sz w:val="22"/>
          <w:szCs w:val="22"/>
        </w:rPr>
      </w:pPr>
      <w:r w:rsidRPr="00271889">
        <w:rPr>
          <w:rFonts w:cs="Helvetica"/>
          <w:noProof/>
          <w:color w:val="1D2129"/>
        </w:rPr>
        <mc:AlternateContent>
          <mc:Choice Requires="wps">
            <w:drawing>
              <wp:anchor distT="45720" distB="45720" distL="114300" distR="114300" simplePos="0" relativeHeight="251661312" behindDoc="0" locked="0" layoutInCell="1" allowOverlap="1" wp14:anchorId="43FA242E" wp14:editId="346BB313">
                <wp:simplePos x="0" y="0"/>
                <wp:positionH relativeFrom="margin">
                  <wp:posOffset>4185285</wp:posOffset>
                </wp:positionH>
                <wp:positionV relativeFrom="page">
                  <wp:posOffset>1943100</wp:posOffset>
                </wp:positionV>
                <wp:extent cx="1536700" cy="249555"/>
                <wp:effectExtent l="0" t="0" r="635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249555"/>
                        </a:xfrm>
                        <a:prstGeom prst="rect">
                          <a:avLst/>
                        </a:prstGeom>
                        <a:solidFill>
                          <a:srgbClr val="FFFFFF"/>
                        </a:solidFill>
                        <a:ln w="9525">
                          <a:noFill/>
                          <a:miter lim="800000"/>
                          <a:headEnd/>
                          <a:tailEnd/>
                        </a:ln>
                      </wps:spPr>
                      <wps:txbx>
                        <w:txbxContent>
                          <w:p w14:paraId="33F6E298" w14:textId="77777777" w:rsidR="00A76859" w:rsidRPr="00667953" w:rsidRDefault="00A76859" w:rsidP="00A76859">
                            <w:pPr>
                              <w:rPr>
                                <w:sz w:val="16"/>
                                <w:szCs w:val="16"/>
                              </w:rPr>
                            </w:pPr>
                            <w:proofErr w:type="gramStart"/>
                            <w:r w:rsidRPr="00667953">
                              <w:rPr>
                                <w:sz w:val="16"/>
                                <w:szCs w:val="16"/>
                              </w:rPr>
                              <w:t>samen</w:t>
                            </w:r>
                            <w:proofErr w:type="gramEnd"/>
                            <w:r w:rsidRPr="00667953">
                              <w:rPr>
                                <w:sz w:val="16"/>
                                <w:szCs w:val="16"/>
                              </w:rPr>
                              <w:t xml:space="preserve"> werkt, samen inspireert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A242E" id="_x0000_t202" coordsize="21600,21600" o:spt="202" path="m,l,21600r21600,l21600,xe">
                <v:stroke joinstyle="miter"/>
                <v:path gradientshapeok="t" o:connecttype="rect"/>
              </v:shapetype>
              <v:shape id="Tekstvak 2" o:spid="_x0000_s1026" type="#_x0000_t202" style="position:absolute;margin-left:329.55pt;margin-top:153pt;width:121pt;height:19.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" stroked="f">
                <v:textbox>
                  <w:txbxContent>
                    <w:p w14:paraId="33F6E298" w14:textId="77777777" w:rsidR="00A76859" w:rsidRPr="00667953" w:rsidRDefault="00A76859" w:rsidP="00A76859">
                      <w:pPr>
                        <w:rPr>
                          <w:sz w:val="16"/>
                          <w:szCs w:val="16"/>
                        </w:rPr>
                      </w:pPr>
                      <w:r w:rsidRPr="00667953">
                        <w:rPr>
                          <w:sz w:val="16"/>
                          <w:szCs w:val="16"/>
                        </w:rPr>
                        <w:t>samen werkt, samen inspireert</w:t>
                      </w:r>
                    </w:p>
                  </w:txbxContent>
                </v:textbox>
                <w10:wrap anchorx="margin" anchory="page"/>
              </v:shape>
            </w:pict>
          </mc:Fallback>
        </mc:AlternateContent>
      </w:r>
    </w:p>
    <w:p w14:paraId="1E63ED0E" w14:textId="77777777" w:rsidR="00D54D4B" w:rsidRDefault="00D54D4B" w:rsidP="00F44486">
      <w:pPr>
        <w:pStyle w:val="Normaalweb"/>
        <w:shd w:val="clear" w:color="auto" w:fill="FFFFFF"/>
        <w:spacing w:before="0" w:beforeAutospacing="0" w:after="90" w:afterAutospacing="0"/>
        <w:rPr>
          <w:rFonts w:asciiTheme="minorHAnsi" w:hAnsiTheme="minorHAnsi" w:cs="Helvetica"/>
          <w:color w:val="1D2129"/>
          <w:sz w:val="22"/>
          <w:szCs w:val="22"/>
        </w:rPr>
      </w:pPr>
    </w:p>
    <w:p w14:paraId="77EA72F4" w14:textId="7848E45D" w:rsidR="00D408E8" w:rsidRDefault="00D408E8" w:rsidP="00F44486">
      <w:pPr>
        <w:pStyle w:val="Normaalweb"/>
        <w:shd w:val="clear" w:color="auto" w:fill="FFFFFF"/>
        <w:spacing w:before="0" w:beforeAutospacing="0" w:after="90" w:afterAutospacing="0"/>
        <w:rPr>
          <w:rFonts w:asciiTheme="minorHAnsi" w:hAnsiTheme="minorHAnsi" w:cs="Helvetica"/>
          <w:color w:val="1D2129"/>
          <w:sz w:val="22"/>
          <w:szCs w:val="22"/>
        </w:rPr>
      </w:pPr>
    </w:p>
    <w:p w14:paraId="1F6DA904" w14:textId="4CF9C137" w:rsidR="00D408E8" w:rsidRDefault="00D408E8" w:rsidP="00F44486">
      <w:pPr>
        <w:pStyle w:val="Normaalweb"/>
        <w:shd w:val="clear" w:color="auto" w:fill="FFFFFF"/>
        <w:spacing w:before="0" w:beforeAutospacing="0" w:after="90" w:afterAutospacing="0"/>
        <w:rPr>
          <w:rFonts w:asciiTheme="minorHAnsi" w:hAnsiTheme="minorHAnsi" w:cs="Helvetica"/>
          <w:color w:val="1D2129"/>
          <w:sz w:val="22"/>
          <w:szCs w:val="22"/>
        </w:rPr>
      </w:pPr>
    </w:p>
    <w:p w14:paraId="7101D2A9" w14:textId="2DC80B73" w:rsidR="00552551" w:rsidRPr="00552551" w:rsidRDefault="0071584B" w:rsidP="00D408E8">
      <w:pPr>
        <w:pStyle w:val="Normaalweb"/>
        <w:shd w:val="clear" w:color="auto" w:fill="FFFFFF"/>
        <w:spacing w:after="90"/>
        <w:rPr>
          <w:rFonts w:asciiTheme="minorHAnsi" w:hAnsiTheme="minorHAnsi" w:cs="Helvetica"/>
          <w:b/>
          <w:bCs/>
          <w:color w:val="1D2129"/>
          <w:sz w:val="28"/>
          <w:szCs w:val="28"/>
        </w:rPr>
      </w:pPr>
      <w:r>
        <w:rPr>
          <w:rFonts w:asciiTheme="minorHAnsi" w:hAnsiTheme="minorHAnsi" w:cs="Helvetica"/>
          <w:b/>
          <w:bCs/>
          <w:color w:val="1D2129"/>
          <w:sz w:val="28"/>
          <w:szCs w:val="28"/>
        </w:rPr>
        <w:t>G</w:t>
      </w:r>
      <w:r w:rsidR="00552551" w:rsidRPr="00552551">
        <w:rPr>
          <w:rFonts w:asciiTheme="minorHAnsi" w:hAnsiTheme="minorHAnsi" w:cs="Helvetica"/>
          <w:b/>
          <w:bCs/>
          <w:color w:val="1D2129"/>
          <w:sz w:val="28"/>
          <w:szCs w:val="28"/>
        </w:rPr>
        <w:t xml:space="preserve">roepsaccommodaties </w:t>
      </w:r>
      <w:r>
        <w:rPr>
          <w:rFonts w:asciiTheme="minorHAnsi" w:hAnsiTheme="minorHAnsi" w:cs="Helvetica"/>
          <w:b/>
          <w:bCs/>
          <w:color w:val="1D2129"/>
          <w:sz w:val="28"/>
          <w:szCs w:val="28"/>
        </w:rPr>
        <w:t>staan leeg, steun nodig</w:t>
      </w:r>
    </w:p>
    <w:p w14:paraId="4DF9497C" w14:textId="7267C068" w:rsidR="00D408E8" w:rsidRPr="00552551" w:rsidRDefault="00D408E8" w:rsidP="00D408E8">
      <w:pPr>
        <w:pStyle w:val="Normaalweb"/>
        <w:shd w:val="clear" w:color="auto" w:fill="FFFFFF"/>
        <w:spacing w:after="90"/>
        <w:rPr>
          <w:rFonts w:asciiTheme="minorHAnsi" w:hAnsiTheme="minorHAnsi" w:cs="Helvetica"/>
          <w:color w:val="1D2129"/>
        </w:rPr>
      </w:pPr>
      <w:r w:rsidRPr="00552551">
        <w:rPr>
          <w:rFonts w:asciiTheme="minorHAnsi" w:hAnsiTheme="minorHAnsi" w:cs="Helvetica"/>
          <w:color w:val="1D2129"/>
        </w:rPr>
        <w:t xml:space="preserve">“Het is onbegrijpelijk dat groepsaccommodaties niet in aanmerking komen voor de TOGS-regeling (Tegemoetkoming Ondernemers Getroffen Sectoren). Onze ondernemingen horen bij uitstek bij díe sectoren die het meest geraakt zijn door het Corona-virus. Veel groepsaccommodaties komen door deze crisis in acute liquiditeitsproblemen”. </w:t>
      </w:r>
      <w:r w:rsidR="00552551">
        <w:rPr>
          <w:rFonts w:asciiTheme="minorHAnsi" w:hAnsiTheme="minorHAnsi" w:cs="Helvetica"/>
          <w:color w:val="1D2129"/>
        </w:rPr>
        <w:t xml:space="preserve">             </w:t>
      </w:r>
      <w:r w:rsidRPr="00552551">
        <w:rPr>
          <w:rFonts w:asciiTheme="minorHAnsi" w:hAnsiTheme="minorHAnsi" w:cs="Helvetica"/>
          <w:color w:val="1D2129"/>
        </w:rPr>
        <w:t xml:space="preserve">Manager Alex de Ruiter van Groepsaccommodaties Nederland (GAN) is duidelijk: ook groepsaccommodaties behoren in aanmerking te komen voor de eenmalige steunbijdrage van € </w:t>
      </w:r>
      <w:proofErr w:type="gramStart"/>
      <w:r w:rsidRPr="00552551">
        <w:rPr>
          <w:rFonts w:asciiTheme="minorHAnsi" w:hAnsiTheme="minorHAnsi" w:cs="Helvetica"/>
          <w:color w:val="1D2129"/>
        </w:rPr>
        <w:t>4.000,-</w:t>
      </w:r>
      <w:proofErr w:type="gramEnd"/>
      <w:r w:rsidRPr="00552551">
        <w:rPr>
          <w:rFonts w:asciiTheme="minorHAnsi" w:hAnsiTheme="minorHAnsi" w:cs="Helvetica"/>
          <w:color w:val="1D2129"/>
        </w:rPr>
        <w:t xml:space="preserve">. </w:t>
      </w:r>
    </w:p>
    <w:p w14:paraId="6F84EEF0" w14:textId="21176A68" w:rsidR="00D408E8" w:rsidRPr="00552551" w:rsidRDefault="00D408E8" w:rsidP="00D408E8">
      <w:pPr>
        <w:pStyle w:val="Normaalweb"/>
        <w:shd w:val="clear" w:color="auto" w:fill="FFFFFF"/>
        <w:spacing w:after="90"/>
        <w:rPr>
          <w:rFonts w:asciiTheme="minorHAnsi" w:hAnsiTheme="minorHAnsi" w:cs="Helvetica"/>
          <w:color w:val="1D2129"/>
        </w:rPr>
      </w:pPr>
      <w:r w:rsidRPr="00552551">
        <w:rPr>
          <w:rFonts w:asciiTheme="minorHAnsi" w:hAnsiTheme="minorHAnsi" w:cs="Helvetica"/>
          <w:color w:val="1D2129"/>
        </w:rPr>
        <w:t>GAN vertegenwoordigt het merendeel van de groepsaccommodaties in Nederland. “Onze leden bieden overnachting aan groepen en faciliteren hen bij de realisatie van hun programma’s. Deze groepen komen bij elkaar voor hun sport, muziek, onderwijs, religie, beroep, zorg, vakanties, families of anderszins”, licht de Ruiter toe. “Groepsaccommodaties lijden al vanaf de eerste dag schade door de noodgedwongen sluiting of de inperking van bijeenkomsten. De praktijk van vandaag is dat groepsaccommodaties, ondanks dat zij in hun hoogseizoen zitten, momenteel noodgedwongen geheel leeg staan”. De situatie is sterk vergelijkbaar met de horeca, pensions en conferentieoorden. “Alleen de SBI-code komt hier niet mee overeen, wellicht onbedoeld maar de gevolgen zijn groot.</w:t>
      </w:r>
      <w:r w:rsidR="00552551" w:rsidRPr="00552551">
        <w:rPr>
          <w:rFonts w:asciiTheme="minorHAnsi" w:hAnsiTheme="minorHAnsi" w:cs="Helvetica"/>
          <w:color w:val="1D2129"/>
        </w:rPr>
        <w:t xml:space="preserve"> Te groot”, besluit Alex de Ruiter, die een oproep aan het kabinet doet om deze omissie te herstellen.</w:t>
      </w:r>
    </w:p>
    <w:p w14:paraId="24762EC1" w14:textId="2D8BA38A" w:rsidR="00D408E8" w:rsidRDefault="00D408E8" w:rsidP="00F44486">
      <w:pPr>
        <w:pStyle w:val="Normaalweb"/>
        <w:shd w:val="clear" w:color="auto" w:fill="FFFFFF"/>
        <w:spacing w:before="0" w:beforeAutospacing="0" w:after="90" w:afterAutospacing="0"/>
        <w:rPr>
          <w:rFonts w:asciiTheme="minorHAnsi" w:hAnsiTheme="minorHAnsi" w:cs="Helvetica"/>
          <w:color w:val="1D2129"/>
          <w:sz w:val="22"/>
          <w:szCs w:val="22"/>
        </w:rPr>
      </w:pPr>
    </w:p>
    <w:p w14:paraId="610DBD3F" w14:textId="77777777" w:rsidR="00757A0F" w:rsidRDefault="00757A0F" w:rsidP="00F44486">
      <w:pPr>
        <w:pStyle w:val="Normaalweb"/>
        <w:shd w:val="clear" w:color="auto" w:fill="FFFFFF"/>
        <w:spacing w:before="0" w:beforeAutospacing="0" w:after="90" w:afterAutospacing="0"/>
        <w:rPr>
          <w:rFonts w:asciiTheme="minorHAnsi" w:hAnsiTheme="minorHAnsi" w:cs="Helvetica"/>
          <w:color w:val="1D2129"/>
          <w:sz w:val="22"/>
          <w:szCs w:val="22"/>
        </w:rPr>
      </w:pPr>
    </w:p>
    <w:p w14:paraId="4061326F" w14:textId="0C982D1D" w:rsidR="00552551" w:rsidRDefault="00757A0F" w:rsidP="00F44486">
      <w:pPr>
        <w:pStyle w:val="Normaalweb"/>
        <w:shd w:val="clear" w:color="auto" w:fill="FFFFFF"/>
        <w:spacing w:before="0" w:beforeAutospacing="0" w:after="90" w:afterAutospacing="0"/>
        <w:rPr>
          <w:rFonts w:asciiTheme="minorHAnsi" w:hAnsiTheme="minorHAnsi" w:cs="Helvetica"/>
          <w:color w:val="1D2129"/>
          <w:sz w:val="22"/>
          <w:szCs w:val="22"/>
        </w:rPr>
      </w:pPr>
      <w:r>
        <w:rPr>
          <w:rFonts w:asciiTheme="minorHAnsi" w:hAnsiTheme="minorHAnsi" w:cs="Helvetica"/>
          <w:color w:val="1D2129"/>
          <w:sz w:val="22"/>
          <w:szCs w:val="22"/>
        </w:rPr>
        <w:t xml:space="preserve">Foto: Groepsaccommodatie De </w:t>
      </w:r>
      <w:proofErr w:type="spellStart"/>
      <w:r>
        <w:rPr>
          <w:rFonts w:asciiTheme="minorHAnsi" w:hAnsiTheme="minorHAnsi" w:cs="Helvetica"/>
          <w:color w:val="1D2129"/>
          <w:sz w:val="22"/>
          <w:szCs w:val="22"/>
        </w:rPr>
        <w:t>Turfhoeke</w:t>
      </w:r>
      <w:proofErr w:type="spellEnd"/>
      <w:r>
        <w:rPr>
          <w:rFonts w:asciiTheme="minorHAnsi" w:hAnsiTheme="minorHAnsi" w:cs="Helvetica"/>
          <w:color w:val="1D2129"/>
          <w:sz w:val="22"/>
          <w:szCs w:val="22"/>
        </w:rPr>
        <w:t xml:space="preserve"> bij Gorredijk (Fr.)</w:t>
      </w:r>
    </w:p>
    <w:p w14:paraId="46E07F97" w14:textId="77777777" w:rsidR="00757A0F" w:rsidRDefault="00757A0F" w:rsidP="00F44486">
      <w:pPr>
        <w:pStyle w:val="Normaalweb"/>
        <w:shd w:val="clear" w:color="auto" w:fill="FFFFFF"/>
        <w:spacing w:before="0" w:beforeAutospacing="0" w:after="90" w:afterAutospacing="0"/>
        <w:rPr>
          <w:rFonts w:asciiTheme="minorHAnsi" w:hAnsiTheme="minorHAnsi" w:cs="Helvetica"/>
          <w:color w:val="1D2129"/>
          <w:sz w:val="22"/>
          <w:szCs w:val="22"/>
        </w:rPr>
      </w:pPr>
    </w:p>
    <w:p w14:paraId="73D28F40" w14:textId="45075F51" w:rsidR="00552551" w:rsidRPr="00A76859" w:rsidRDefault="00552551" w:rsidP="00F44486">
      <w:pPr>
        <w:pStyle w:val="Normaalweb"/>
        <w:shd w:val="clear" w:color="auto" w:fill="FFFFFF"/>
        <w:spacing w:before="0" w:beforeAutospacing="0" w:after="90" w:afterAutospacing="0"/>
        <w:rPr>
          <w:rFonts w:asciiTheme="minorHAnsi" w:hAnsiTheme="minorHAnsi" w:cs="Helvetica"/>
          <w:color w:val="1D2129"/>
          <w:sz w:val="22"/>
          <w:szCs w:val="22"/>
        </w:rPr>
      </w:pPr>
      <w:r>
        <w:rPr>
          <w:rFonts w:asciiTheme="minorHAnsi" w:hAnsiTheme="minorHAnsi" w:cs="Helvetica"/>
          <w:color w:val="1D2129"/>
          <w:sz w:val="22"/>
          <w:szCs w:val="22"/>
        </w:rPr>
        <w:t>Voor meer informatie: Alex de Ruiter, tel 06 888 05210.</w:t>
      </w:r>
    </w:p>
    <w:sectPr w:rsidR="00552551" w:rsidRPr="00A76859" w:rsidSect="00F44486">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417" w:left="141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61AC4" w14:textId="77777777" w:rsidR="00DE45E3" w:rsidRDefault="00DE45E3" w:rsidP="004D5248">
      <w:pPr>
        <w:spacing w:after="0" w:line="240" w:lineRule="auto"/>
      </w:pPr>
      <w:r>
        <w:separator/>
      </w:r>
    </w:p>
  </w:endnote>
  <w:endnote w:type="continuationSeparator" w:id="0">
    <w:p w14:paraId="0CC38E48" w14:textId="77777777" w:rsidR="00DE45E3" w:rsidRDefault="00DE45E3" w:rsidP="004D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2EFF" w:usb1="D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CC8F4" w14:textId="77777777" w:rsidR="00CE2729" w:rsidRDefault="00CE27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361E3" w14:textId="1697093B" w:rsidR="004D5248" w:rsidRPr="00293E50" w:rsidRDefault="004D5248" w:rsidP="008C5500">
    <w:pPr>
      <w:jc w:val="center"/>
      <w:rPr>
        <w:rFonts w:eastAsia="Times New Roman" w:cstheme="minorHAnsi"/>
        <w:color w:val="222222"/>
        <w:sz w:val="18"/>
        <w:szCs w:val="18"/>
        <w:shd w:val="clear" w:color="auto" w:fill="FFFFFF"/>
        <w:lang w:eastAsia="nl-NL"/>
      </w:rPr>
    </w:pPr>
    <w:r w:rsidRPr="00293E50">
      <w:rPr>
        <w:rFonts w:cstheme="minorHAnsi"/>
        <w:sz w:val="18"/>
        <w:szCs w:val="18"/>
      </w:rPr>
      <w:t xml:space="preserve">Stichting Groepsaccommodaties Nederland – p.a. </w:t>
    </w:r>
    <w:proofErr w:type="spellStart"/>
    <w:r w:rsidRPr="00293E50">
      <w:rPr>
        <w:rFonts w:eastAsia="Times New Roman" w:cstheme="minorHAnsi"/>
        <w:color w:val="222222"/>
        <w:sz w:val="18"/>
        <w:szCs w:val="18"/>
        <w:shd w:val="clear" w:color="auto" w:fill="FFFFFF"/>
        <w:lang w:eastAsia="nl-NL"/>
      </w:rPr>
      <w:t>Kranenhofscheweg</w:t>
    </w:r>
    <w:proofErr w:type="spellEnd"/>
    <w:r w:rsidRPr="00293E50">
      <w:rPr>
        <w:rFonts w:eastAsia="Times New Roman" w:cstheme="minorHAnsi"/>
        <w:color w:val="222222"/>
        <w:sz w:val="18"/>
        <w:szCs w:val="18"/>
        <w:shd w:val="clear" w:color="auto" w:fill="FFFFFF"/>
        <w:lang w:eastAsia="nl-NL"/>
      </w:rPr>
      <w:t xml:space="preserve"> 1, 5364 NP Escharen</w:t>
    </w:r>
    <w:r w:rsidR="00CE2729">
      <w:rPr>
        <w:rFonts w:eastAsia="Times New Roman" w:cstheme="minorHAnsi"/>
        <w:color w:val="222222"/>
        <w:sz w:val="18"/>
        <w:szCs w:val="18"/>
        <w:shd w:val="clear" w:color="auto" w:fill="FFFFFF"/>
        <w:lang w:eastAsia="nl-NL"/>
      </w:rPr>
      <w:t xml:space="preserve"> | KvK 6844 5377</w:t>
    </w:r>
  </w:p>
  <w:p w14:paraId="28C161B0" w14:textId="6E1BAFC6" w:rsidR="004D5248" w:rsidRPr="00293E50" w:rsidRDefault="008C5500" w:rsidP="008C5500">
    <w:pPr>
      <w:jc w:val="center"/>
      <w:rPr>
        <w:rFonts w:eastAsia="Times New Roman" w:cstheme="minorHAnsi"/>
        <w:color w:val="000000" w:themeColor="text1"/>
        <w:sz w:val="18"/>
        <w:szCs w:val="18"/>
        <w:lang w:eastAsia="nl-NL"/>
      </w:rPr>
    </w:pPr>
    <w:r w:rsidRPr="00293E50">
      <w:rPr>
        <w:rFonts w:eastAsia="Times New Roman" w:cstheme="minorHAnsi"/>
        <w:color w:val="222222"/>
        <w:sz w:val="18"/>
        <w:szCs w:val="18"/>
        <w:shd w:val="clear" w:color="auto" w:fill="FFFFFF"/>
        <w:lang w:eastAsia="nl-NL"/>
      </w:rPr>
      <w:t xml:space="preserve">tel. 0486 477 </w:t>
    </w:r>
    <w:proofErr w:type="gramStart"/>
    <w:r w:rsidRPr="00293E50">
      <w:rPr>
        <w:rFonts w:eastAsia="Times New Roman" w:cstheme="minorHAnsi"/>
        <w:color w:val="222222"/>
        <w:sz w:val="18"/>
        <w:szCs w:val="18"/>
        <w:shd w:val="clear" w:color="auto" w:fill="FFFFFF"/>
        <w:lang w:eastAsia="nl-NL"/>
      </w:rPr>
      <w:t>75</w:t>
    </w:r>
    <w:r w:rsidR="00260CC0" w:rsidRPr="00293E50">
      <w:rPr>
        <w:rFonts w:eastAsia="Times New Roman" w:cstheme="minorHAnsi"/>
        <w:color w:val="222222"/>
        <w:sz w:val="18"/>
        <w:szCs w:val="18"/>
        <w:shd w:val="clear" w:color="auto" w:fill="FFFFFF"/>
        <w:lang w:eastAsia="nl-NL"/>
      </w:rPr>
      <w:t>9</w:t>
    </w:r>
    <w:r w:rsidRPr="00293E50">
      <w:rPr>
        <w:rFonts w:eastAsia="Times New Roman" w:cstheme="minorHAnsi"/>
        <w:color w:val="222222"/>
        <w:sz w:val="18"/>
        <w:szCs w:val="18"/>
        <w:shd w:val="clear" w:color="auto" w:fill="FFFFFF"/>
        <w:lang w:eastAsia="nl-NL"/>
      </w:rPr>
      <w:t xml:space="preserve">  |</w:t>
    </w:r>
    <w:proofErr w:type="gramEnd"/>
    <w:r w:rsidRPr="00293E50">
      <w:rPr>
        <w:rFonts w:eastAsia="Times New Roman" w:cstheme="minorHAnsi"/>
        <w:color w:val="222222"/>
        <w:sz w:val="18"/>
        <w:szCs w:val="18"/>
        <w:shd w:val="clear" w:color="auto" w:fill="FFFFFF"/>
        <w:lang w:eastAsia="nl-NL"/>
      </w:rPr>
      <w:t xml:space="preserve">  </w:t>
    </w:r>
    <w:hyperlink r:id="rId1" w:history="1">
      <w:r w:rsidRPr="00293E50">
        <w:rPr>
          <w:rStyle w:val="Hyperlink"/>
          <w:rFonts w:eastAsia="Times New Roman" w:cstheme="minorHAnsi"/>
          <w:color w:val="000000" w:themeColor="text1"/>
          <w:sz w:val="18"/>
          <w:szCs w:val="18"/>
          <w:u w:val="none"/>
          <w:shd w:val="clear" w:color="auto" w:fill="FFFFFF"/>
          <w:lang w:eastAsia="nl-NL"/>
        </w:rPr>
        <w:t>info@groepsaccommodaties-nederland.nl</w:t>
      </w:r>
    </w:hyperlink>
    <w:r w:rsidRPr="00293E50">
      <w:rPr>
        <w:rFonts w:eastAsia="Times New Roman" w:cstheme="minorHAnsi"/>
        <w:color w:val="000000" w:themeColor="text1"/>
        <w:sz w:val="18"/>
        <w:szCs w:val="18"/>
        <w:shd w:val="clear" w:color="auto" w:fill="FFFFFF"/>
        <w:lang w:eastAsia="nl-NL"/>
      </w:rPr>
      <w:t xml:space="preserve">  |  </w:t>
    </w:r>
    <w:hyperlink r:id="rId2" w:history="1">
      <w:r w:rsidRPr="00293E50">
        <w:rPr>
          <w:rStyle w:val="Hyperlink"/>
          <w:rFonts w:eastAsia="Times New Roman" w:cstheme="minorHAnsi"/>
          <w:color w:val="000000" w:themeColor="text1"/>
          <w:sz w:val="18"/>
          <w:szCs w:val="18"/>
          <w:u w:val="none"/>
          <w:shd w:val="clear" w:color="auto" w:fill="FFFFFF"/>
          <w:lang w:eastAsia="nl-NL"/>
        </w:rPr>
        <w:t>www.groepsaccommodaties-nederland.nl</w:t>
      </w:r>
    </w:hyperlink>
  </w:p>
  <w:p w14:paraId="276B6378" w14:textId="77777777" w:rsidR="004D5248" w:rsidRDefault="004D52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A3262" w14:textId="77777777" w:rsidR="00CE2729" w:rsidRDefault="00CE27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059E7" w14:textId="77777777" w:rsidR="00DE45E3" w:rsidRDefault="00DE45E3" w:rsidP="004D5248">
      <w:pPr>
        <w:spacing w:after="0" w:line="240" w:lineRule="auto"/>
      </w:pPr>
      <w:r>
        <w:separator/>
      </w:r>
    </w:p>
  </w:footnote>
  <w:footnote w:type="continuationSeparator" w:id="0">
    <w:p w14:paraId="2E314AC1" w14:textId="77777777" w:rsidR="00DE45E3" w:rsidRDefault="00DE45E3" w:rsidP="004D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E9437" w14:textId="77777777" w:rsidR="00CE2729" w:rsidRDefault="00CE27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C3630" w14:textId="77777777" w:rsidR="00CE2729" w:rsidRDefault="00CE27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90775" w14:textId="77777777" w:rsidR="00CE2729" w:rsidRDefault="00CE27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81FBC"/>
    <w:multiLevelType w:val="hybridMultilevel"/>
    <w:tmpl w:val="506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2C"/>
    <w:rsid w:val="0002497B"/>
    <w:rsid w:val="0003475B"/>
    <w:rsid w:val="000A5F2C"/>
    <w:rsid w:val="00141BC3"/>
    <w:rsid w:val="001B6B07"/>
    <w:rsid w:val="0025431D"/>
    <w:rsid w:val="00260CC0"/>
    <w:rsid w:val="00293E50"/>
    <w:rsid w:val="00326F42"/>
    <w:rsid w:val="003C3CA1"/>
    <w:rsid w:val="003D2FC6"/>
    <w:rsid w:val="004876BA"/>
    <w:rsid w:val="004D5248"/>
    <w:rsid w:val="00552551"/>
    <w:rsid w:val="006165D3"/>
    <w:rsid w:val="00660804"/>
    <w:rsid w:val="0071584B"/>
    <w:rsid w:val="00757A0F"/>
    <w:rsid w:val="00850533"/>
    <w:rsid w:val="008C5500"/>
    <w:rsid w:val="00A76859"/>
    <w:rsid w:val="00B425FE"/>
    <w:rsid w:val="00B87754"/>
    <w:rsid w:val="00C37B9E"/>
    <w:rsid w:val="00CE2729"/>
    <w:rsid w:val="00CE3D63"/>
    <w:rsid w:val="00D408E8"/>
    <w:rsid w:val="00D54D4B"/>
    <w:rsid w:val="00D86BC8"/>
    <w:rsid w:val="00DE45E3"/>
    <w:rsid w:val="00DF0197"/>
    <w:rsid w:val="00EA115A"/>
    <w:rsid w:val="00F44486"/>
    <w:rsid w:val="00FD0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79E3"/>
  <w15:chartTrackingRefBased/>
  <w15:docId w15:val="{17B22213-C5F4-41F2-905E-49F9B1D1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5F2C"/>
    <w:pPr>
      <w:ind w:left="720"/>
      <w:contextualSpacing/>
    </w:pPr>
  </w:style>
  <w:style w:type="paragraph" w:styleId="Normaalweb">
    <w:name w:val="Normal (Web)"/>
    <w:basedOn w:val="Standaard"/>
    <w:uiPriority w:val="99"/>
    <w:unhideWhenUsed/>
    <w:rsid w:val="00141BC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D52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5248"/>
  </w:style>
  <w:style w:type="paragraph" w:styleId="Voettekst">
    <w:name w:val="footer"/>
    <w:basedOn w:val="Standaard"/>
    <w:link w:val="VoettekstChar"/>
    <w:uiPriority w:val="99"/>
    <w:unhideWhenUsed/>
    <w:rsid w:val="004D52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5248"/>
  </w:style>
  <w:style w:type="character" w:styleId="Hyperlink">
    <w:name w:val="Hyperlink"/>
    <w:basedOn w:val="Standaardalinea-lettertype"/>
    <w:uiPriority w:val="99"/>
    <w:unhideWhenUsed/>
    <w:rsid w:val="008C5500"/>
    <w:rPr>
      <w:color w:val="0563C1" w:themeColor="hyperlink"/>
      <w:u w:val="single"/>
    </w:rPr>
  </w:style>
  <w:style w:type="character" w:customStyle="1" w:styleId="Onopgelostemelding1">
    <w:name w:val="Onopgeloste melding1"/>
    <w:basedOn w:val="Standaardalinea-lettertype"/>
    <w:uiPriority w:val="99"/>
    <w:semiHidden/>
    <w:unhideWhenUsed/>
    <w:rsid w:val="008C5500"/>
    <w:rPr>
      <w:color w:val="605E5C"/>
      <w:shd w:val="clear" w:color="auto" w:fill="E1DFDD"/>
    </w:rPr>
  </w:style>
  <w:style w:type="paragraph" w:styleId="Ballontekst">
    <w:name w:val="Balloon Text"/>
    <w:basedOn w:val="Standaard"/>
    <w:link w:val="BallontekstChar"/>
    <w:uiPriority w:val="99"/>
    <w:semiHidden/>
    <w:unhideWhenUsed/>
    <w:rsid w:val="00EA115A"/>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A115A"/>
    <w:rPr>
      <w:rFonts w:ascii="Times New Roman" w:hAnsi="Times New Roman" w:cs="Times New Roman"/>
      <w:sz w:val="18"/>
      <w:szCs w:val="18"/>
    </w:rPr>
  </w:style>
  <w:style w:type="character" w:styleId="Zwaar">
    <w:name w:val="Strong"/>
    <w:basedOn w:val="Standaardalinea-lettertype"/>
    <w:uiPriority w:val="22"/>
    <w:qFormat/>
    <w:rsid w:val="00D54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72605">
      <w:bodyDiv w:val="1"/>
      <w:marLeft w:val="0"/>
      <w:marRight w:val="0"/>
      <w:marTop w:val="0"/>
      <w:marBottom w:val="0"/>
      <w:divBdr>
        <w:top w:val="none" w:sz="0" w:space="0" w:color="auto"/>
        <w:left w:val="none" w:sz="0" w:space="0" w:color="auto"/>
        <w:bottom w:val="none" w:sz="0" w:space="0" w:color="auto"/>
        <w:right w:val="none" w:sz="0" w:space="0" w:color="auto"/>
      </w:divBdr>
    </w:div>
    <w:div w:id="275210669">
      <w:bodyDiv w:val="1"/>
      <w:marLeft w:val="0"/>
      <w:marRight w:val="0"/>
      <w:marTop w:val="0"/>
      <w:marBottom w:val="0"/>
      <w:divBdr>
        <w:top w:val="none" w:sz="0" w:space="0" w:color="auto"/>
        <w:left w:val="none" w:sz="0" w:space="0" w:color="auto"/>
        <w:bottom w:val="none" w:sz="0" w:space="0" w:color="auto"/>
        <w:right w:val="none" w:sz="0" w:space="0" w:color="auto"/>
      </w:divBdr>
    </w:div>
    <w:div w:id="8623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groepsaccommodaties-nederland.nl" TargetMode="External"/><Relationship Id="rId1" Type="http://schemas.openxmlformats.org/officeDocument/2006/relationships/hyperlink" Target="mailto:info@groepsaccommodaties-neder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E2306-FD1F-6448-ABC8-37DA4232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1334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Schenk</dc:creator>
  <cp:keywords/>
  <dc:description/>
  <cp:lastModifiedBy>Marianne de Ruiter</cp:lastModifiedBy>
  <cp:revision>4</cp:revision>
  <cp:lastPrinted>2020-03-25T15:36:00Z</cp:lastPrinted>
  <dcterms:created xsi:type="dcterms:W3CDTF">2020-04-02T18:03:00Z</dcterms:created>
  <dcterms:modified xsi:type="dcterms:W3CDTF">2020-04-02T18:32:00Z</dcterms:modified>
</cp:coreProperties>
</file>